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B78" w:rsidRPr="00844064" w:rsidRDefault="00844064">
      <w:pPr>
        <w:rPr>
          <w:lang w:val="el-GR"/>
        </w:rPr>
      </w:pPr>
      <w:r>
        <w:rPr>
          <w:lang w:val="el-GR"/>
        </w:rPr>
        <w:t>Το θαύμα είναι να ζεις όλες σου τις στιγμές!</w:t>
      </w:r>
      <w:bookmarkStart w:id="0" w:name="_GoBack"/>
      <w:bookmarkEnd w:id="0"/>
    </w:p>
    <w:sectPr w:rsidR="00CF3B78" w:rsidRPr="0084406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064"/>
    <w:rsid w:val="00844064"/>
    <w:rsid w:val="00CF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1E204E"/>
  <w15:chartTrackingRefBased/>
  <w15:docId w15:val="{6F374CC1-CD39-47D3-8DBF-606E0130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2025-11-08T09:26:00Z</dcterms:created>
  <dcterms:modified xsi:type="dcterms:W3CDTF">2025-11-08T09:27:00Z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c9fd948b-0db2-4af5-9899-feef8a0b4845</vt:lpwstr>
  </property>
</Properties>
</file>